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ФИНАНСОВО-ЭКОНОМИЧЕСКОЕ ОБОСНОВАНИЕ</w:t>
      </w:r>
      <w:r>
        <w:rPr>
          <w:b/>
          <w:sz w:val="24"/>
          <w:szCs w:val="24"/>
        </w:rPr>
      </w:r>
    </w:p>
    <w:p>
      <w:pPr>
        <w:ind w:right="-57"/>
        <w:jc w:val="center"/>
        <w:spacing w:line="240" w:lineRule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к проекту решения Думы Артемовского городского округа</w:t>
      </w:r>
      <w:r>
        <w:rPr>
          <w:rFonts w:eastAsia="Calibri"/>
          <w:b/>
          <w:sz w:val="24"/>
          <w:szCs w:val="24"/>
          <w:lang w:eastAsia="en-US"/>
        </w:rPr>
      </w:r>
    </w:p>
    <w:p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b/>
          <w:sz w:val="24"/>
          <w:szCs w:val="24"/>
        </w:rPr>
        <w:t xml:space="preserve">«О внесении изменений в решение Думы Артемовского городского округа от 28.11.2013 № 227 «О поче</w:t>
      </w:r>
      <w:r>
        <w:rPr>
          <w:b/>
          <w:sz w:val="24"/>
          <w:szCs w:val="24"/>
        </w:rPr>
        <w:t xml:space="preserve">тных званиях и наградах в Артемовском городском округе» (в ред. решения Думы Артемовского городского округа от 23.09.2025 № 546)</w:t>
      </w:r>
      <w:r>
        <w:rPr>
          <w:rFonts w:ascii="Arial" w:hAnsi="Arial" w:cs="Arial"/>
          <w:b/>
          <w:sz w:val="24"/>
          <w:szCs w:val="24"/>
        </w:rPr>
      </w:r>
    </w:p>
    <w:p>
      <w:pPr>
        <w:pStyle w:val="693"/>
        <w:spacing w:line="360" w:lineRule="auto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   </w:t>
      </w:r>
      <w:r>
        <w:rPr>
          <w:rFonts w:eastAsia="Calibri"/>
          <w:sz w:val="28"/>
          <w:szCs w:val="28"/>
          <w:lang w:val="ru-RU"/>
        </w:rPr>
      </w:r>
    </w:p>
    <w:p>
      <w:pPr>
        <w:ind w:firstLine="709"/>
        <w:spacing w:line="360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Принятие решения Думы Артемовского городского округа </w:t>
      </w:r>
      <w:r>
        <w:rPr>
          <w:sz w:val="24"/>
          <w:szCs w:val="24"/>
        </w:rPr>
        <w:t xml:space="preserve">«О внесении изменений в решение Думы Артемовского городского округа о</w:t>
      </w:r>
      <w:r>
        <w:rPr>
          <w:sz w:val="24"/>
          <w:szCs w:val="24"/>
        </w:rPr>
        <w:t xml:space="preserve">т 28.11.2013 № 227 «О почетных званиях и наградах в Артемовском городском округе» (в ред. решения Думы Артемовского городского округа </w:t>
      </w:r>
      <w:r>
        <w:rPr>
          <w:sz w:val="24"/>
          <w:szCs w:val="24"/>
        </w:rPr>
        <w:t xml:space="preserve">от 23.09.2025 № 546</w:t>
      </w:r>
      <w:r>
        <w:rPr>
          <w:sz w:val="24"/>
          <w:szCs w:val="24"/>
        </w:rPr>
        <w:t xml:space="preserve">) не повлечёт</w:t>
      </w:r>
      <w:r>
        <w:rPr>
          <w:rFonts w:eastAsia="Calibri"/>
          <w:sz w:val="24"/>
          <w:szCs w:val="24"/>
          <w:lang w:eastAsia="en-US"/>
        </w:rPr>
        <w:t xml:space="preserve"> за собой дополнительные финансовые расходы из средств бюджета Артемовского городского округа.</w:t>
      </w:r>
      <w:r>
        <w:rPr>
          <w:rFonts w:eastAsia="Calibri"/>
          <w:sz w:val="24"/>
          <w:szCs w:val="24"/>
          <w:lang w:eastAsia="en-US"/>
        </w:rPr>
      </w:r>
    </w:p>
    <w:sectPr>
      <w:headerReference w:type="default" r:id="rId8"/>
      <w:headerReference w:type="first" r:id="rId9"/>
      <w:footerReference w:type="default" r:id="rId10"/>
      <w:footnotePr/>
      <w:endnotePr/>
      <w:type w:val="nextPage"/>
      <w:pgSz w:w="11907" w:h="16840" w:orient="portrait"/>
      <w:pgMar w:top="1418" w:right="737" w:bottom="1418" w:left="1588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Times New Roman CYR">
    <w:panose1 w:val="02000603000000000000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tabs>
        <w:tab w:val="clear" w:pos="4153" w:leader="none"/>
        <w:tab w:val="center" w:pos="4820" w:leader="none"/>
        <w:tab w:val="clear" w:pos="8306" w:leader="none"/>
        <w:tab w:val="right" w:pos="9072" w:leader="none"/>
      </w:tabs>
      <w:rPr>
        <w:sz w:val="16"/>
      </w:rPr>
    </w:pPr>
    <w:r>
      <w:rPr>
        <w:sz w:val="16"/>
      </w:rPr>
      <w:t xml:space="preserve"> </w:t>
    </w:r>
    <w:r>
      <w:rPr>
        <w:sz w:val="16"/>
      </w:rPr>
      <w:t xml:space="preserve">FILENAME  \</w:t>
    </w:r>
    <w:r>
      <w:rPr>
        <w:sz w:val="16"/>
      </w:rPr>
      <w:t xml:space="preserve">* MERGEFORMAT </w:t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jc w:val="center"/>
      <w:tabs>
        <w:tab w:val="clear" w:pos="4153" w:leader="none"/>
        <w:tab w:val="clear" w:pos="8306" w:leader="none"/>
      </w:tabs>
    </w:pPr>
    <w:r>
      <w:rPr>
        <w:rStyle w:val="872"/>
      </w:rPr>
      <w:fldChar w:fldCharType="begin"/>
    </w:r>
    <w:r>
      <w:rPr>
        <w:rStyle w:val="872"/>
      </w:rPr>
      <w:instrText xml:space="preserve"> PAGE </w:instrText>
    </w:r>
    <w:r>
      <w:rPr>
        <w:rStyle w:val="872"/>
      </w:rPr>
      <w:fldChar w:fldCharType="separate"/>
    </w:r>
    <w:r>
      <w:rPr>
        <w:rStyle w:val="872"/>
      </w:rPr>
      <w:t xml:space="preserve">2</w:t>
    </w:r>
    <w:r>
      <w:rPr>
        <w:rStyle w:val="872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jc w:val="center"/>
      <w:tabs>
        <w:tab w:val="clear" w:pos="4153" w:leader="none"/>
        <w:tab w:val="clear" w:pos="8306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 CYR" w:hAnsi="Times New Roman CYR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9"/>
    <w:link w:val="69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9"/>
    <w:link w:val="69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22">
    <w:name w:val="Heading 5 Char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9"/>
    <w:link w:val="713"/>
    <w:uiPriority w:val="10"/>
    <w:rPr>
      <w:sz w:val="48"/>
      <w:szCs w:val="48"/>
    </w:rPr>
  </w:style>
  <w:style w:type="character" w:styleId="37">
    <w:name w:val="Subtitle Char"/>
    <w:basedOn w:val="699"/>
    <w:link w:val="715"/>
    <w:uiPriority w:val="11"/>
    <w:rPr>
      <w:sz w:val="24"/>
      <w:szCs w:val="24"/>
    </w:rPr>
  </w:style>
  <w:style w:type="character" w:styleId="39">
    <w:name w:val="Quote Char"/>
    <w:link w:val="717"/>
    <w:uiPriority w:val="29"/>
    <w:rPr>
      <w:i/>
    </w:rPr>
  </w:style>
  <w:style w:type="character" w:styleId="41">
    <w:name w:val="Intense Quote Char"/>
    <w:link w:val="719"/>
    <w:uiPriority w:val="30"/>
    <w:rPr>
      <w:i/>
    </w:rPr>
  </w:style>
  <w:style w:type="character" w:styleId="43">
    <w:name w:val="Header Char"/>
    <w:basedOn w:val="699"/>
    <w:link w:val="721"/>
    <w:uiPriority w:val="99"/>
  </w:style>
  <w:style w:type="character" w:styleId="47">
    <w:name w:val="Caption Char"/>
    <w:basedOn w:val="725"/>
    <w:link w:val="723"/>
    <w:uiPriority w:val="99"/>
  </w:style>
  <w:style w:type="character" w:styleId="176">
    <w:name w:val="Footnote Text Char"/>
    <w:link w:val="854"/>
    <w:uiPriority w:val="99"/>
    <w:rPr>
      <w:sz w:val="18"/>
    </w:rPr>
  </w:style>
  <w:style w:type="character" w:styleId="179">
    <w:name w:val="Endnote Text Char"/>
    <w:link w:val="857"/>
    <w:uiPriority w:val="99"/>
    <w:rPr>
      <w:sz w:val="20"/>
    </w:rPr>
  </w:style>
  <w:style w:type="paragraph" w:styleId="689" w:default="1">
    <w:name w:val="Normal"/>
    <w:qFormat/>
    <w:pPr>
      <w:jc w:val="both"/>
      <w:spacing w:line="360" w:lineRule="atLeast"/>
    </w:pPr>
    <w:rPr>
      <w:rFonts w:ascii="Times New Roman" w:hAnsi="Times New Roman"/>
      <w:sz w:val="28"/>
    </w:rPr>
  </w:style>
  <w:style w:type="paragraph" w:styleId="690">
    <w:name w:val="Heading 1"/>
    <w:basedOn w:val="689"/>
    <w:next w:val="689"/>
    <w:link w:val="7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689"/>
    <w:next w:val="689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689"/>
    <w:next w:val="689"/>
    <w:link w:val="70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689"/>
    <w:next w:val="689"/>
    <w:link w:val="871"/>
    <w:qFormat/>
    <w:pPr>
      <w:keepNext/>
      <w:spacing w:line="240" w:lineRule="auto"/>
      <w:outlineLvl w:val="3"/>
    </w:pPr>
    <w:rPr>
      <w:sz w:val="24"/>
      <w:lang w:val="en-US" w:eastAsia="en-US"/>
    </w:rPr>
  </w:style>
  <w:style w:type="paragraph" w:styleId="694">
    <w:name w:val="Heading 5"/>
    <w:basedOn w:val="689"/>
    <w:next w:val="689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689"/>
    <w:next w:val="689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689"/>
    <w:next w:val="689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689"/>
    <w:next w:val="689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689"/>
    <w:next w:val="689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character" w:styleId="702" w:customStyle="1">
    <w:name w:val="Заголовок 1 Знак"/>
    <w:link w:val="690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Заголовок 2 Знак"/>
    <w:link w:val="691"/>
    <w:uiPriority w:val="9"/>
    <w:rPr>
      <w:rFonts w:ascii="Arial" w:hAnsi="Arial" w:eastAsia="Arial" w:cs="Arial"/>
      <w:sz w:val="34"/>
    </w:rPr>
  </w:style>
  <w:style w:type="character" w:styleId="704" w:customStyle="1">
    <w:name w:val="Заголовок 3 Знак"/>
    <w:link w:val="692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9"/>
    <w:uiPriority w:val="34"/>
    <w:qFormat/>
    <w:pPr>
      <w:contextualSpacing/>
      <w:ind w:left="720"/>
    </w:pPr>
  </w:style>
  <w:style w:type="paragraph" w:styleId="712">
    <w:name w:val="No Spacing"/>
    <w:uiPriority w:val="1"/>
    <w:qFormat/>
    <w:rPr>
      <w:lang w:eastAsia="zh-CN"/>
    </w:rPr>
  </w:style>
  <w:style w:type="paragraph" w:styleId="713">
    <w:name w:val="Title"/>
    <w:basedOn w:val="689"/>
    <w:next w:val="689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link w:val="713"/>
    <w:uiPriority w:val="10"/>
    <w:rPr>
      <w:sz w:val="48"/>
      <w:szCs w:val="48"/>
    </w:rPr>
  </w:style>
  <w:style w:type="paragraph" w:styleId="715">
    <w:name w:val="Subtitle"/>
    <w:basedOn w:val="689"/>
    <w:next w:val="689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9"/>
    <w:next w:val="689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9"/>
    <w:next w:val="689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>
    <w:name w:val="Header"/>
    <w:basedOn w:val="689"/>
    <w:link w:val="722"/>
    <w:pPr>
      <w:tabs>
        <w:tab w:val="center" w:pos="4153" w:leader="none"/>
        <w:tab w:val="right" w:pos="8306" w:leader="none"/>
      </w:tabs>
    </w:pPr>
  </w:style>
  <w:style w:type="character" w:styleId="722" w:customStyle="1">
    <w:name w:val="Верхний колонтитул Знак"/>
    <w:link w:val="721"/>
    <w:uiPriority w:val="99"/>
  </w:style>
  <w:style w:type="paragraph" w:styleId="723">
    <w:name w:val="Footer"/>
    <w:basedOn w:val="689"/>
    <w:link w:val="726"/>
    <w:pPr>
      <w:tabs>
        <w:tab w:val="center" w:pos="4153" w:leader="none"/>
        <w:tab w:val="right" w:pos="8306" w:leader="none"/>
      </w:tabs>
    </w:pPr>
  </w:style>
  <w:style w:type="character" w:styleId="724" w:customStyle="1">
    <w:name w:val="Footer Char"/>
    <w:uiPriority w:val="99"/>
  </w:style>
  <w:style w:type="paragraph" w:styleId="725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6" w:customStyle="1">
    <w:name w:val="Нижний колонтитул Знак"/>
    <w:link w:val="723"/>
    <w:uiPriority w:val="99"/>
  </w:style>
  <w:style w:type="table" w:styleId="727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9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8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3">
    <w:name w:val="Hyperlink"/>
    <w:uiPriority w:val="99"/>
    <w:unhideWhenUsed/>
    <w:rPr>
      <w:color w:val="0000ff"/>
      <w:u w:val="single"/>
    </w:rPr>
  </w:style>
  <w:style w:type="paragraph" w:styleId="854">
    <w:name w:val="footnote text"/>
    <w:basedOn w:val="689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9"/>
    <w:link w:val="858"/>
    <w:uiPriority w:val="99"/>
    <w:semiHidden/>
    <w:unhideWhenUsed/>
    <w:pPr>
      <w:spacing w:line="240" w:lineRule="auto"/>
    </w:pPr>
    <w:rPr>
      <w:sz w:val="20"/>
    </w:rPr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9"/>
    <w:next w:val="689"/>
    <w:uiPriority w:val="39"/>
    <w:unhideWhenUsed/>
    <w:pPr>
      <w:spacing w:after="57"/>
    </w:pPr>
  </w:style>
  <w:style w:type="paragraph" w:styleId="861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62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63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64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65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66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67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68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  <w:rPr>
      <w:lang w:eastAsia="zh-CN"/>
    </w:rPr>
  </w:style>
  <w:style w:type="paragraph" w:styleId="870">
    <w:name w:val="table of figures"/>
    <w:basedOn w:val="689"/>
    <w:next w:val="689"/>
    <w:uiPriority w:val="99"/>
    <w:unhideWhenUsed/>
  </w:style>
  <w:style w:type="character" w:styleId="871" w:customStyle="1">
    <w:name w:val="Заголовок 4 Знак"/>
    <w:link w:val="693"/>
    <w:rPr>
      <w:rFonts w:ascii="Times New Roman" w:hAnsi="Times New Roman"/>
      <w:sz w:val="24"/>
    </w:rPr>
  </w:style>
  <w:style w:type="character" w:styleId="872">
    <w:name w:val="page number"/>
  </w:style>
  <w:style w:type="paragraph" w:styleId="873">
    <w:name w:val="Balloon Text"/>
    <w:basedOn w:val="689"/>
    <w:link w:val="874"/>
    <w:pPr>
      <w:spacing w:line="240" w:lineRule="auto"/>
    </w:pPr>
    <w:rPr>
      <w:rFonts w:ascii="Segoe UI" w:hAnsi="Segoe UI"/>
      <w:sz w:val="18"/>
      <w:szCs w:val="18"/>
      <w:lang w:val="en-US" w:eastAsia="en-US"/>
    </w:rPr>
  </w:style>
  <w:style w:type="character" w:styleId="874" w:customStyle="1">
    <w:name w:val="Текст выноски Знак"/>
    <w:link w:val="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DFE35-6D71-43E5-853F-C2DDA367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Российкой Федерации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revision>31</cp:revision>
  <dcterms:created xsi:type="dcterms:W3CDTF">2022-08-30T05:44:00Z</dcterms:created>
  <dcterms:modified xsi:type="dcterms:W3CDTF">2026-01-19T05:33:10Z</dcterms:modified>
  <cp:version>983040</cp:version>
</cp:coreProperties>
</file>